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E4F04" w14:textId="77777777" w:rsidR="000D1A5D" w:rsidRDefault="000D1A5D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1160" w:type="dxa"/>
        <w:tblInd w:w="-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645"/>
        <w:gridCol w:w="420"/>
        <w:gridCol w:w="465"/>
        <w:gridCol w:w="420"/>
        <w:gridCol w:w="150"/>
        <w:gridCol w:w="180"/>
        <w:gridCol w:w="390"/>
        <w:gridCol w:w="555"/>
        <w:gridCol w:w="105"/>
        <w:gridCol w:w="120"/>
        <w:gridCol w:w="150"/>
        <w:gridCol w:w="300"/>
        <w:gridCol w:w="360"/>
        <w:gridCol w:w="210"/>
        <w:gridCol w:w="570"/>
        <w:gridCol w:w="105"/>
        <w:gridCol w:w="105"/>
        <w:gridCol w:w="420"/>
        <w:gridCol w:w="120"/>
        <w:gridCol w:w="405"/>
        <w:gridCol w:w="105"/>
        <w:gridCol w:w="270"/>
        <w:gridCol w:w="300"/>
        <w:gridCol w:w="315"/>
        <w:gridCol w:w="255"/>
        <w:gridCol w:w="570"/>
        <w:gridCol w:w="120"/>
        <w:gridCol w:w="1425"/>
      </w:tblGrid>
      <w:tr w:rsidR="000D1A5D" w14:paraId="3C532968" w14:textId="77777777">
        <w:trPr>
          <w:trHeight w:val="1611"/>
        </w:trPr>
        <w:tc>
          <w:tcPr>
            <w:tcW w:w="6750" w:type="dxa"/>
            <w:gridSpan w:val="17"/>
            <w:shd w:val="clear" w:color="auto" w:fill="auto"/>
          </w:tcPr>
          <w:p w14:paraId="086A0195" w14:textId="77777777" w:rsidR="000D1A5D" w:rsidRDefault="00B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bookmark=id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Nazwa projektu</w:t>
            </w:r>
            <w:bookmarkStart w:id="1" w:name="bookmark=id.30j0zll" w:colFirst="0" w:colLast="0"/>
            <w:bookmarkEnd w:id="1"/>
          </w:p>
          <w:p w14:paraId="65CB5C4A" w14:textId="027F7FDA" w:rsidR="000D1A5D" w:rsidRDefault="00B35CC7" w:rsidP="0036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Rozporządzenie Ministra </w:t>
            </w:r>
            <w:r w:rsidR="00366633">
              <w:rPr>
                <w:rFonts w:ascii="Times New Roman" w:eastAsia="Times New Roman" w:hAnsi="Times New Roman" w:cs="Times New Roman"/>
                <w:color w:val="000000"/>
              </w:rPr>
              <w:t xml:space="preserve">Sprawiedliwości </w:t>
            </w:r>
            <w:r w:rsidR="00F70743" w:rsidRPr="00F70743">
              <w:rPr>
                <w:rFonts w:ascii="Times New Roman" w:eastAsia="Times New Roman" w:hAnsi="Times New Roman" w:cs="Times New Roman"/>
                <w:color w:val="000000"/>
              </w:rPr>
              <w:t>w sprawie wzoru zaświadczenia o ustanowieniu asystenta prawnego</w:t>
            </w:r>
          </w:p>
          <w:p w14:paraId="45A06554" w14:textId="77777777" w:rsidR="000D1A5D" w:rsidRDefault="00B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Ministerstwo wiodące i ministerstwa współpracujące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</w:p>
          <w:p w14:paraId="355C2BFF" w14:textId="5F99ADC8" w:rsidR="000D1A5D" w:rsidRDefault="00B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Ministerstwo </w:t>
            </w:r>
            <w:r w:rsidR="00366633">
              <w:rPr>
                <w:rFonts w:ascii="Times New Roman" w:eastAsia="Times New Roman" w:hAnsi="Times New Roman" w:cs="Times New Roman"/>
                <w:color w:val="000000"/>
              </w:rPr>
              <w:t>Sprawiedliwości</w:t>
            </w:r>
          </w:p>
          <w:p w14:paraId="2C109F5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" w:name="bookmark=id.1fob9te" w:colFirst="0" w:colLast="0"/>
            <w:bookmarkEnd w:id="2"/>
          </w:p>
          <w:p w14:paraId="14BEA8CD" w14:textId="77777777" w:rsidR="000D1A5D" w:rsidRDefault="00B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Osoba odpowiedzialna za projekt w randze Ministra, Sekretarza Stanu lub Podsekretarza Stanu </w:t>
            </w:r>
          </w:p>
          <w:p w14:paraId="715E772B" w14:textId="77777777" w:rsidR="000D1A5D" w:rsidRDefault="00B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500E9D63" w14:textId="77777777" w:rsidR="000D1A5D" w:rsidRDefault="00B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Kontakt do opiekuna merytorycznego projektu</w:t>
            </w:r>
          </w:p>
          <w:p w14:paraId="5BB8C70A" w14:textId="77777777" w:rsidR="000D1A5D" w:rsidRDefault="00B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</w:tc>
        <w:tc>
          <w:tcPr>
            <w:tcW w:w="4410" w:type="dxa"/>
            <w:gridSpan w:val="12"/>
            <w:shd w:val="clear" w:color="auto" w:fill="FFFFFF"/>
          </w:tcPr>
          <w:p w14:paraId="5AB8AFEF" w14:textId="77777777" w:rsidR="000D1A5D" w:rsidRDefault="00B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Data sporządzenia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     </w:t>
            </w:r>
          </w:p>
          <w:p w14:paraId="7A4253D7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974E26" w14:textId="77777777" w:rsidR="000D1A5D" w:rsidRDefault="00B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bookmark=id.3znysh7" w:colFirst="0" w:colLast="0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Źródło: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>Własne</w:t>
            </w:r>
          </w:p>
          <w:p w14:paraId="109DE924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05BBAF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7FDE57E" w14:textId="77777777" w:rsidR="000D1A5D" w:rsidRDefault="00B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Nr w wykazie prac ………………….</w:t>
            </w:r>
          </w:p>
          <w:p w14:paraId="0259E01B" w14:textId="77777777" w:rsidR="000D1A5D" w:rsidRDefault="00B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     </w:t>
            </w:r>
          </w:p>
          <w:p w14:paraId="4CF70A4E" w14:textId="77777777" w:rsidR="000D1A5D" w:rsidRDefault="000D1A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1A5D" w14:paraId="04979F8D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5D6847CE" w14:textId="77777777" w:rsidR="000D1A5D" w:rsidRDefault="00B35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color w:val="FFFFFF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  <w:szCs w:val="32"/>
              </w:rPr>
              <w:t>OCENA SKUTKÓW REGULACJI</w:t>
            </w:r>
          </w:p>
        </w:tc>
      </w:tr>
      <w:tr w:rsidR="000D1A5D" w14:paraId="2A668809" w14:textId="77777777">
        <w:trPr>
          <w:trHeight w:val="333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47D0A569" w14:textId="77777777" w:rsidR="000D1A5D" w:rsidRDefault="00B35C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Jaki problem jest rozwiązywany</w:t>
            </w:r>
            <w:bookmarkStart w:id="4" w:name="bookmark=id.2et92p0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?</w:t>
            </w:r>
          </w:p>
        </w:tc>
      </w:tr>
      <w:tr w:rsidR="000D1A5D" w14:paraId="0383215D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7BDA5F33" w14:textId="08FEDE57" w:rsidR="000D1A5D" w:rsidRPr="00FA643E" w:rsidRDefault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HAnsi" w:eastAsia="Times New Roman" w:hAnsiTheme="majorHAnsi" w:cstheme="majorHAnsi"/>
              </w:rPr>
            </w:pPr>
            <w:r w:rsidRPr="00FA643E">
              <w:rPr>
                <w:rFonts w:asciiTheme="majorHAnsi" w:eastAsia="Times New Roman" w:hAnsiTheme="majorHAnsi" w:cstheme="majorHAnsi"/>
              </w:rPr>
              <w:t>Rozporządzenie jest wykonaniem upoważnienia ustawowego, zawartego w art. 560</w:t>
            </w:r>
            <w:r w:rsidRPr="00FA643E">
              <w:rPr>
                <w:rFonts w:asciiTheme="majorHAnsi" w:eastAsia="Times New Roman" w:hAnsiTheme="majorHAnsi" w:cstheme="majorHAnsi"/>
                <w:vertAlign w:val="superscript"/>
              </w:rPr>
              <w:t>27</w:t>
            </w:r>
            <w:r w:rsidRPr="00FA643E">
              <w:rPr>
                <w:rFonts w:asciiTheme="majorHAnsi" w:eastAsia="Times New Roman" w:hAnsiTheme="majorHAnsi" w:cstheme="majorHAnsi"/>
              </w:rPr>
              <w:t xml:space="preserve"> kodeksu postępowania cywilnego wprowadzonego </w:t>
            </w:r>
            <w:r w:rsidR="00FA643E">
              <w:rPr>
                <w:rFonts w:asciiTheme="majorHAnsi" w:eastAsia="Times New Roman" w:hAnsiTheme="majorHAnsi" w:cstheme="majorHAnsi"/>
              </w:rPr>
              <w:t xml:space="preserve">w projekcie przepisów dotyczących korzystania ze zdolności do czynności prawnych (docelowo: </w:t>
            </w:r>
            <w:r w:rsidRPr="00FA643E">
              <w:rPr>
                <w:rFonts w:asciiTheme="majorHAnsi" w:eastAsia="Times New Roman" w:hAnsiTheme="majorHAnsi" w:cstheme="majorHAnsi"/>
              </w:rPr>
              <w:t>ustawą o wyrównywaniu szans osób z niepełnosprawnościami</w:t>
            </w:r>
            <w:r w:rsidR="00FA643E">
              <w:rPr>
                <w:rFonts w:asciiTheme="majorHAnsi" w:eastAsia="Times New Roman" w:hAnsiTheme="majorHAnsi" w:cstheme="majorHAnsi"/>
              </w:rPr>
              <w:t>),</w:t>
            </w:r>
            <w:r w:rsidRPr="00FA643E">
              <w:rPr>
                <w:rFonts w:asciiTheme="majorHAnsi" w:eastAsia="Times New Roman" w:hAnsiTheme="majorHAnsi" w:cstheme="majorHAnsi"/>
              </w:rPr>
              <w:t xml:space="preserve"> zgodnie z którym Minister Sprawiedliwości zobligowany jest do określenia, w drodze rozporządzenia, wzoru zaświadczenia o ustanowieniu asystenta prawnego, mając na względzie zapewnienie czytelności i przejrzystości tego dokumentu.</w:t>
            </w:r>
          </w:p>
        </w:tc>
      </w:tr>
      <w:tr w:rsidR="000D1A5D" w14:paraId="1A4D64BC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58A3ADBF" w14:textId="77777777" w:rsidR="000D1A5D" w:rsidRDefault="00B35C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Rekomendowane rozwiązanie, w tym planowane narzędzia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interwencji,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i oczekiwany efekt</w:t>
            </w:r>
          </w:p>
        </w:tc>
      </w:tr>
      <w:tr w:rsidR="000D1A5D" w14:paraId="101ACECC" w14:textId="77777777">
        <w:trPr>
          <w:trHeight w:val="142"/>
        </w:trPr>
        <w:tc>
          <w:tcPr>
            <w:tcW w:w="11160" w:type="dxa"/>
            <w:gridSpan w:val="29"/>
          </w:tcPr>
          <w:p w14:paraId="2BE52074" w14:textId="1E42CB73" w:rsidR="000D1A5D" w:rsidRDefault="003A7710" w:rsidP="00D34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A643E">
              <w:rPr>
                <w:rFonts w:ascii="Times New Roman" w:eastAsia="Times New Roman" w:hAnsi="Times New Roman" w:cs="Times New Roman"/>
              </w:rPr>
              <w:t>Rozporządzenie określa wzór zaświadczenia o ustanowieniu asystenta prawnego, mając na względzie zapewnienie czytelności i przejrzystości tego dokumentu.</w:t>
            </w:r>
          </w:p>
        </w:tc>
      </w:tr>
      <w:tr w:rsidR="000D1A5D" w14:paraId="062FC732" w14:textId="77777777">
        <w:trPr>
          <w:trHeight w:val="307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6F7C149D" w14:textId="77777777" w:rsidR="000D1A5D" w:rsidRDefault="00B35CC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Jak problem został rozwiązany w innych krajach, w szczególności krajach członkowskich OECD/UE?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</w:tc>
      </w:tr>
      <w:tr w:rsidR="003A7710" w14:paraId="2ACEF4D3" w14:textId="77777777">
        <w:trPr>
          <w:trHeight w:val="142"/>
        </w:trPr>
        <w:tc>
          <w:tcPr>
            <w:tcW w:w="11160" w:type="dxa"/>
            <w:gridSpan w:val="29"/>
          </w:tcPr>
          <w:p w14:paraId="41BA800B" w14:textId="5A2005EE" w:rsidR="003A7710" w:rsidRPr="00FA643E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FA643E">
              <w:rPr>
                <w:rFonts w:ascii="Times New Roman" w:eastAsia="Times New Roman" w:hAnsi="Times New Roman" w:cs="Times New Roman"/>
              </w:rPr>
              <w:t>Nie dotyczy (projektowane rozporządzenie ma charakter techniczny i nie wprowadza rozwiązań o charakterze systemowym).</w:t>
            </w:r>
          </w:p>
        </w:tc>
      </w:tr>
      <w:tr w:rsidR="003A7710" w14:paraId="01779BF9" w14:textId="77777777">
        <w:trPr>
          <w:trHeight w:val="359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6092F96C" w14:textId="77777777" w:rsidR="003A7710" w:rsidRDefault="003A7710" w:rsidP="003A77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Podmioty, na które oddziałuje projekt</w:t>
            </w:r>
          </w:p>
        </w:tc>
      </w:tr>
      <w:tr w:rsidR="003A7710" w14:paraId="3CF33189" w14:textId="77777777">
        <w:trPr>
          <w:trHeight w:val="142"/>
        </w:trPr>
        <w:tc>
          <w:tcPr>
            <w:tcW w:w="2670" w:type="dxa"/>
            <w:gridSpan w:val="3"/>
          </w:tcPr>
          <w:p w14:paraId="64A75CF9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Grupa</w:t>
            </w:r>
          </w:p>
        </w:tc>
        <w:tc>
          <w:tcPr>
            <w:tcW w:w="2385" w:type="dxa"/>
            <w:gridSpan w:val="8"/>
          </w:tcPr>
          <w:p w14:paraId="03A69B2C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Wielkość</w:t>
            </w:r>
          </w:p>
        </w:tc>
        <w:tc>
          <w:tcPr>
            <w:tcW w:w="3120" w:type="dxa"/>
            <w:gridSpan w:val="12"/>
          </w:tcPr>
          <w:p w14:paraId="299B9657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Źródło danych </w:t>
            </w:r>
          </w:p>
        </w:tc>
        <w:tc>
          <w:tcPr>
            <w:tcW w:w="2985" w:type="dxa"/>
            <w:gridSpan w:val="6"/>
          </w:tcPr>
          <w:p w14:paraId="50E359A7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Oddziaływanie</w:t>
            </w:r>
          </w:p>
        </w:tc>
      </w:tr>
      <w:tr w:rsidR="003A7710" w14:paraId="619F0045" w14:textId="77777777">
        <w:trPr>
          <w:trHeight w:val="142"/>
        </w:trPr>
        <w:tc>
          <w:tcPr>
            <w:tcW w:w="2670" w:type="dxa"/>
            <w:gridSpan w:val="3"/>
          </w:tcPr>
          <w:p w14:paraId="58C034C0" w14:textId="742332B9" w:rsidR="003A7710" w:rsidRPr="00D3423C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385" w:type="dxa"/>
            <w:gridSpan w:val="8"/>
          </w:tcPr>
          <w:p w14:paraId="60B49DBD" w14:textId="37B6FE88" w:rsidR="003A7710" w:rsidRPr="00D3423C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120" w:type="dxa"/>
            <w:gridSpan w:val="12"/>
          </w:tcPr>
          <w:p w14:paraId="0C143C65" w14:textId="024F8957" w:rsidR="003A7710" w:rsidRPr="00D3423C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985" w:type="dxa"/>
            <w:gridSpan w:val="6"/>
          </w:tcPr>
          <w:p w14:paraId="2573AC20" w14:textId="77777777" w:rsidR="003A7710" w:rsidRPr="00D3423C" w:rsidRDefault="003A7710" w:rsidP="003A7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3A7710" w14:paraId="47306C7D" w14:textId="77777777">
        <w:trPr>
          <w:trHeight w:val="142"/>
        </w:trPr>
        <w:tc>
          <w:tcPr>
            <w:tcW w:w="2670" w:type="dxa"/>
            <w:gridSpan w:val="3"/>
          </w:tcPr>
          <w:p w14:paraId="2BDA3D32" w14:textId="4EF2A0FD" w:rsidR="003A7710" w:rsidRPr="00D3423C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385" w:type="dxa"/>
            <w:gridSpan w:val="8"/>
          </w:tcPr>
          <w:p w14:paraId="6E6A70BE" w14:textId="4F8225D8" w:rsidR="003A7710" w:rsidRPr="00D3423C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120" w:type="dxa"/>
            <w:gridSpan w:val="12"/>
          </w:tcPr>
          <w:p w14:paraId="0474111A" w14:textId="506BB817" w:rsidR="003A7710" w:rsidRPr="00D3423C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985" w:type="dxa"/>
            <w:gridSpan w:val="6"/>
          </w:tcPr>
          <w:p w14:paraId="73C0D175" w14:textId="0E5E3D8B" w:rsidR="003A7710" w:rsidRPr="00D3423C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3A7710" w14:paraId="38455405" w14:textId="77777777">
        <w:trPr>
          <w:trHeight w:val="142"/>
        </w:trPr>
        <w:tc>
          <w:tcPr>
            <w:tcW w:w="2670" w:type="dxa"/>
            <w:gridSpan w:val="3"/>
          </w:tcPr>
          <w:p w14:paraId="39C63D82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85" w:type="dxa"/>
            <w:gridSpan w:val="8"/>
          </w:tcPr>
          <w:p w14:paraId="053281BE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gridSpan w:val="12"/>
          </w:tcPr>
          <w:p w14:paraId="7DA7FD82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6"/>
          </w:tcPr>
          <w:p w14:paraId="30B559DE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710" w14:paraId="6AA7E705" w14:textId="77777777">
        <w:trPr>
          <w:trHeight w:val="142"/>
        </w:trPr>
        <w:tc>
          <w:tcPr>
            <w:tcW w:w="2670" w:type="dxa"/>
            <w:gridSpan w:val="3"/>
          </w:tcPr>
          <w:p w14:paraId="56B50A66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0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(dodaj/usuń)</w:t>
            </w:r>
          </w:p>
        </w:tc>
        <w:tc>
          <w:tcPr>
            <w:tcW w:w="2385" w:type="dxa"/>
            <w:gridSpan w:val="8"/>
          </w:tcPr>
          <w:p w14:paraId="7A5CC8F0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0" w:type="dxa"/>
            <w:gridSpan w:val="12"/>
          </w:tcPr>
          <w:p w14:paraId="54958FE1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85" w:type="dxa"/>
            <w:gridSpan w:val="6"/>
          </w:tcPr>
          <w:p w14:paraId="08BD8BC6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710" w14:paraId="040E85F6" w14:textId="77777777">
        <w:trPr>
          <w:trHeight w:val="30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46569E95" w14:textId="77777777" w:rsidR="003A7710" w:rsidRDefault="003A7710" w:rsidP="003A77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3A7710" w14:paraId="3146923E" w14:textId="77777777">
        <w:trPr>
          <w:trHeight w:val="342"/>
        </w:trPr>
        <w:tc>
          <w:tcPr>
            <w:tcW w:w="11160" w:type="dxa"/>
            <w:gridSpan w:val="29"/>
            <w:shd w:val="clear" w:color="auto" w:fill="FFFFFF"/>
          </w:tcPr>
          <w:p w14:paraId="7AB94986" w14:textId="65A67FB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710" w14:paraId="6F71E857" w14:textId="77777777">
        <w:trPr>
          <w:trHeight w:val="363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7B651209" w14:textId="77777777" w:rsidR="003A7710" w:rsidRDefault="003A7710" w:rsidP="003A77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Wpływ na sektor finansów publicznych</w:t>
            </w:r>
          </w:p>
        </w:tc>
      </w:tr>
      <w:tr w:rsidR="003A7710" w14:paraId="7C3B7216" w14:textId="77777777">
        <w:trPr>
          <w:cantSplit/>
          <w:trHeight w:val="142"/>
        </w:trPr>
        <w:tc>
          <w:tcPr>
            <w:tcW w:w="3135" w:type="dxa"/>
            <w:gridSpan w:val="4"/>
            <w:vMerge w:val="restart"/>
            <w:shd w:val="clear" w:color="auto" w:fill="FFFFFF"/>
          </w:tcPr>
          <w:p w14:paraId="7FEB423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(ceny stałe z …… r.)</w:t>
            </w:r>
          </w:p>
        </w:tc>
        <w:tc>
          <w:tcPr>
            <w:tcW w:w="8025" w:type="dxa"/>
            <w:gridSpan w:val="25"/>
            <w:shd w:val="clear" w:color="auto" w:fill="FFFFFF"/>
          </w:tcPr>
          <w:p w14:paraId="7F585ED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 w okresie 10 lat od wejścia w życie zmian [mln zł]</w:t>
            </w:r>
          </w:p>
        </w:tc>
      </w:tr>
      <w:tr w:rsidR="003A7710" w14:paraId="47F1D302" w14:textId="77777777">
        <w:trPr>
          <w:cantSplit/>
          <w:trHeight w:val="142"/>
        </w:trPr>
        <w:tc>
          <w:tcPr>
            <w:tcW w:w="3135" w:type="dxa"/>
            <w:gridSpan w:val="4"/>
            <w:vMerge/>
            <w:shd w:val="clear" w:color="auto" w:fill="FFFFFF"/>
          </w:tcPr>
          <w:p w14:paraId="0F94AC4F" w14:textId="77777777" w:rsidR="003A7710" w:rsidRDefault="003A7710" w:rsidP="003A7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14:paraId="55A2FEFB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91CCA6F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08EE9B5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5A86F03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B7B103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70EA1A5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675C23CF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4D6B97A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967222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2A56302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5DD429B4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2F50C066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3A7710" w14:paraId="64A98C82" w14:textId="77777777">
        <w:trPr>
          <w:trHeight w:val="32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338D84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Dochody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CE12DA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B62716" w14:textId="200264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7906546D" w14:textId="480817ED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2E1C6D9" w14:textId="39C5117F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962004" w14:textId="33CA14DB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C57013C" w14:textId="327892C2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0D74C17" w14:textId="063A0F40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2E8EDA69" w14:textId="176FD6DA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5DAFA2" w14:textId="260E2DB5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A27AA40" w14:textId="69ECF08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EBB2F45" w14:textId="1F251198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2E1131A0" w14:textId="0C139F50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3A7710" w14:paraId="7A249675" w14:textId="77777777">
        <w:trPr>
          <w:trHeight w:val="32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578038B5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0C5DA7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E71D113" w14:textId="00884D65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3F6E6DB1" w14:textId="5A139ECA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A72E417" w14:textId="3A6B935F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4A4F016" w14:textId="04E8373E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69B82DC" w14:textId="4352044C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6F83053" w14:textId="330318F3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A62CA7A" w14:textId="5B6241A0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AFE7A7E" w14:textId="52EDE368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FAE1B41" w14:textId="0C4E6B22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5583A3F" w14:textId="4034F6A4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44BF4E1D" w14:textId="38BBE782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3A7710" w14:paraId="138932F2" w14:textId="77777777">
        <w:trPr>
          <w:trHeight w:val="344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68AD043B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8843D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9F8B57" w14:textId="12E8CC48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01B1423B" w14:textId="78F91B45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84678B3" w14:textId="6EC2C7EB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2912567" w14:textId="0C610782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55497A1" w14:textId="71E8A836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949E76B" w14:textId="09B66244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233FF9FF" w14:textId="39C9D119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666481" w14:textId="49B857C2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2AA3E5" w14:textId="77FA5CD3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DDE6BC5" w14:textId="126A214E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08D94DC5" w14:textId="60741E5D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3A7710" w14:paraId="54BE30FF" w14:textId="77777777">
        <w:trPr>
          <w:trHeight w:val="344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174201F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F00ED33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198903F" w14:textId="5DC8D91E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64E2AF1B" w14:textId="72B63A2C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7648010" w14:textId="5F28E47A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91DD2D" w14:textId="509899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7DEC863" w14:textId="1E0AB79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8BA4AEA" w14:textId="3B25CF44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DD8E1C0" w14:textId="353E9842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596E6D" w14:textId="1553001A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EDFFD2" w14:textId="44082B54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67C0C48" w14:textId="02E9008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1FEFFCB3" w14:textId="476E831F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3A7710" w14:paraId="65CEA3AB" w14:textId="77777777">
        <w:trPr>
          <w:trHeight w:val="33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F6A9BE7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Wydatki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EBAAA8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FEE2A6" w14:textId="56DBFCE1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7B49B831" w14:textId="39712791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62C315A" w14:textId="1B1C0F32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86E25C7" w14:textId="1DE281EC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4AC4C90" w14:textId="3E395E0F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1020129" w14:textId="279BE4E6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4F35B5C" w14:textId="401EF5FC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04AD9E" w14:textId="6BE1282E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854E08" w14:textId="3FB3D828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A0F5541" w14:textId="282B2CAE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3946A257" w14:textId="72C1B51D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3A7710" w14:paraId="12579E4E" w14:textId="77777777">
        <w:trPr>
          <w:trHeight w:val="33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4369BC93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742AFE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5A23913" w14:textId="068BEF18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B746FD6" w14:textId="55761AAF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CF327BA" w14:textId="21889D01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47F33E" w14:textId="1169AE26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E4B8836" w14:textId="053C25BD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2B54EAA" w14:textId="48806540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097C1CD" w14:textId="7D1EB79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8F29A7C" w14:textId="2975B712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1D45AF" w14:textId="2D90D6A1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4074515" w14:textId="7BEAD31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65F20FDE" w14:textId="2B32B9ED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3A7710" w14:paraId="49930A28" w14:textId="77777777">
        <w:trPr>
          <w:trHeight w:val="35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4660C3F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94ACC53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8D4DB8" w14:textId="1F37D73C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68EB3CD8" w14:textId="7837CC3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38A22BB" w14:textId="2AD27CED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56327DE" w14:textId="302B1FB5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7FD3183" w14:textId="2F4A612C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57613B77" w14:textId="59AE1A68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8332C02" w14:textId="35A06BDE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2C1227" w14:textId="396AAFF1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C162AC" w14:textId="4F49AF01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4F327BE" w14:textId="777071CB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6F4873E5" w14:textId="0BAB8D60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3A7710" w14:paraId="5C792208" w14:textId="77777777">
        <w:trPr>
          <w:trHeight w:val="351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8F98503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708DD3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3FD80F1" w14:textId="538040AF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2F485440" w14:textId="63E31DF4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4D4E5A8" w14:textId="2E523C8C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7B1FAA" w14:textId="2EED7572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6C7AC174" w14:textId="3B2B872C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C5C735B" w14:textId="05BAAF32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1C23968" w14:textId="30FCE4F5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213255" w14:textId="28F35699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94C1C4" w14:textId="14230BD8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54DA62B4" w14:textId="04E25BCA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59097FD0" w14:textId="7D0E60B8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3A7710" w14:paraId="32279446" w14:textId="77777777">
        <w:trPr>
          <w:trHeight w:val="36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2E1B7415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Saldo ogółem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412809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A9DC60" w14:textId="42A8AB7A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13783980" w14:textId="102494DD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642A930" w14:textId="5370B41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6614711" w14:textId="57C11C1D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CF02C99" w14:textId="266CEA38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4EB9FC1" w14:textId="53B002F3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1E5C9578" w14:textId="1AA8CFBA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DED4B7" w14:textId="3B221536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934C31" w14:textId="0DEFAEA4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30DEDA3B" w14:textId="304C0E12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7066C885" w14:textId="689FA985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3A7710" w14:paraId="55F4182D" w14:textId="77777777">
        <w:trPr>
          <w:trHeight w:val="360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337001F2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budżet państwa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B076373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57F1802" w14:textId="035E3320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47C8C77D" w14:textId="656BE1FF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C99DA2D" w14:textId="5E58EEF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53F366" w14:textId="5E7547FB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0AD5E0D" w14:textId="42FA601C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5FE1C4C" w14:textId="70FCB398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409067F3" w14:textId="00153F5D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F0B508" w14:textId="51922F5B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35DF95A" w14:textId="39B4B222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733DEDD" w14:textId="43766AD3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1BF9B727" w14:textId="72E2A5A3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27523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0,00</w:t>
            </w:r>
          </w:p>
        </w:tc>
      </w:tr>
      <w:tr w:rsidR="003A7710" w14:paraId="62A84900" w14:textId="77777777">
        <w:trPr>
          <w:trHeight w:val="357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10505B5B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JST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5CD5FD6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2E29445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295EFAE7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BCC2F9C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4B3649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176E545B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7EA6E59F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63C3F84D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0197F68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D39A607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47A32E16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5A2BF023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3A7710" w14:paraId="3114F27F" w14:textId="77777777">
        <w:trPr>
          <w:trHeight w:val="357"/>
        </w:trPr>
        <w:tc>
          <w:tcPr>
            <w:tcW w:w="3135" w:type="dxa"/>
            <w:gridSpan w:val="4"/>
            <w:shd w:val="clear" w:color="auto" w:fill="FFFFFF"/>
            <w:vAlign w:val="center"/>
          </w:tcPr>
          <w:p w14:paraId="6D05807B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pozostałe jednostki (oddzielnie)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1ED5B7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F977AA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60" w:type="dxa"/>
            <w:gridSpan w:val="2"/>
            <w:shd w:val="clear" w:color="auto" w:fill="FFFFFF"/>
          </w:tcPr>
          <w:p w14:paraId="317098B7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79F63CB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8C44F3E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2E20D7F7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D09DB6C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630" w:type="dxa"/>
            <w:gridSpan w:val="3"/>
            <w:shd w:val="clear" w:color="auto" w:fill="FFFFFF"/>
          </w:tcPr>
          <w:p w14:paraId="3E339D05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1B9A0A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6F14794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570" w:type="dxa"/>
            <w:shd w:val="clear" w:color="auto" w:fill="FFFFFF"/>
          </w:tcPr>
          <w:p w14:paraId="7153B95A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  <w:tc>
          <w:tcPr>
            <w:tcW w:w="1545" w:type="dxa"/>
            <w:gridSpan w:val="2"/>
            <w:shd w:val="clear" w:color="auto" w:fill="FFFFFF"/>
          </w:tcPr>
          <w:p w14:paraId="33FAA190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0,00</w:t>
            </w:r>
          </w:p>
        </w:tc>
      </w:tr>
      <w:tr w:rsidR="003A7710" w14:paraId="53223E31" w14:textId="77777777" w:rsidTr="001139C3">
        <w:trPr>
          <w:trHeight w:val="348"/>
        </w:trPr>
        <w:tc>
          <w:tcPr>
            <w:tcW w:w="2250" w:type="dxa"/>
            <w:gridSpan w:val="2"/>
            <w:shd w:val="clear" w:color="auto" w:fill="FFFFFF"/>
            <w:vAlign w:val="center"/>
          </w:tcPr>
          <w:p w14:paraId="0BA7BC2B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Źródła finansowania </w:t>
            </w:r>
          </w:p>
        </w:tc>
        <w:tc>
          <w:tcPr>
            <w:tcW w:w="8910" w:type="dxa"/>
            <w:gridSpan w:val="27"/>
            <w:shd w:val="clear" w:color="auto" w:fill="FFFFFF"/>
          </w:tcPr>
          <w:p w14:paraId="1D11E8F2" w14:textId="2F443AAA" w:rsidR="003A7710" w:rsidRPr="00D3423C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3A7710" w14:paraId="103182A0" w14:textId="77777777" w:rsidTr="00D3423C">
        <w:trPr>
          <w:trHeight w:val="557"/>
        </w:trPr>
        <w:tc>
          <w:tcPr>
            <w:tcW w:w="2250" w:type="dxa"/>
            <w:gridSpan w:val="2"/>
            <w:shd w:val="clear" w:color="auto" w:fill="FFFFFF"/>
          </w:tcPr>
          <w:p w14:paraId="63B8B311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8910" w:type="dxa"/>
            <w:gridSpan w:val="27"/>
            <w:shd w:val="clear" w:color="auto" w:fill="FFFFFF"/>
          </w:tcPr>
          <w:p w14:paraId="73048A10" w14:textId="678B4A19" w:rsidR="003A7710" w:rsidRPr="00D3423C" w:rsidRDefault="003A7710" w:rsidP="003A7710">
            <w:pP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3A7710" w14:paraId="295463C2" w14:textId="77777777">
        <w:trPr>
          <w:trHeight w:val="345"/>
        </w:trPr>
        <w:tc>
          <w:tcPr>
            <w:tcW w:w="11160" w:type="dxa"/>
            <w:gridSpan w:val="29"/>
            <w:shd w:val="clear" w:color="auto" w:fill="99CCFF"/>
          </w:tcPr>
          <w:p w14:paraId="566CDC83" w14:textId="77777777" w:rsidR="003A7710" w:rsidRDefault="003A7710" w:rsidP="003A77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konkurencyjność gospodarki i przedsiębiorczość, w tym funkcjonowanie przedsiębiorców oraz na rodzinę, obywateli i gospodarstwa domowe </w:t>
            </w:r>
          </w:p>
        </w:tc>
      </w:tr>
      <w:tr w:rsidR="003A7710" w14:paraId="4F0DB399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2583DEF9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Skutki</w:t>
            </w:r>
          </w:p>
        </w:tc>
      </w:tr>
      <w:tr w:rsidR="003A7710" w14:paraId="6DF73FB3" w14:textId="77777777">
        <w:trPr>
          <w:trHeight w:val="142"/>
        </w:trPr>
        <w:tc>
          <w:tcPr>
            <w:tcW w:w="3885" w:type="dxa"/>
            <w:gridSpan w:val="7"/>
            <w:shd w:val="clear" w:color="auto" w:fill="FFFFFF"/>
          </w:tcPr>
          <w:p w14:paraId="5BAFD6D0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Czas w latach od wejścia w życie zmian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03D0C86D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7BA5AF6C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1E47BA6C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40C78233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40DAA483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1EE6021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25" w:type="dxa"/>
            <w:shd w:val="clear" w:color="auto" w:fill="FFFFFF"/>
          </w:tcPr>
          <w:p w14:paraId="78EB17A6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1"/>
                <w:szCs w:val="21"/>
              </w:rPr>
              <w:t>Łącznie (0-10)</w:t>
            </w:r>
          </w:p>
        </w:tc>
      </w:tr>
      <w:tr w:rsidR="003A7710" w14:paraId="53B08689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4153B4BB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pieniężnym</w:t>
            </w:r>
          </w:p>
          <w:p w14:paraId="434949C4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(w mln zł, </w:t>
            </w:r>
          </w:p>
          <w:p w14:paraId="6D9FCA41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ceny stałe z …… r.)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261F0897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0F994EC4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076F7ABE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5AC46DB7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3CB1E324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F63B7DE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7F9186AD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0CE8A28C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3A7710" w14:paraId="4A1AC2DE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36262005" w14:textId="77777777" w:rsidR="003A7710" w:rsidRDefault="003A7710" w:rsidP="003A7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6FA72905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7ADD9069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20FA060E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32C70EF1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199514CF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74C1A33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0D95D792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487BA2A0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3A7710" w14:paraId="2187C367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7FB2AA51" w14:textId="77777777" w:rsidR="003A7710" w:rsidRDefault="003A7710" w:rsidP="003A7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043CE64E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rodzina, obywatele oraz gospodarstwa domowe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2F5C01FF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77C56E4C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6C255191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EB72088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0268012A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B015031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2C6E60E4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3A7710" w14:paraId="5A3E1E0F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705FFF36" w14:textId="77777777" w:rsidR="003A7710" w:rsidRDefault="003A7710" w:rsidP="003A7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2DCEAEAF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945" w:type="dxa"/>
            <w:gridSpan w:val="2"/>
            <w:shd w:val="clear" w:color="auto" w:fill="FFFFFF"/>
          </w:tcPr>
          <w:p w14:paraId="6D1030FC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035" w:type="dxa"/>
            <w:gridSpan w:val="5"/>
            <w:shd w:val="clear" w:color="auto" w:fill="FFFFFF"/>
          </w:tcPr>
          <w:p w14:paraId="21342358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683C9ABE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78095891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90" w:type="dxa"/>
            <w:gridSpan w:val="4"/>
            <w:shd w:val="clear" w:color="auto" w:fill="FFFFFF"/>
          </w:tcPr>
          <w:p w14:paraId="1997A1F2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945" w:type="dxa"/>
            <w:gridSpan w:val="3"/>
            <w:shd w:val="clear" w:color="auto" w:fill="FFFFFF"/>
          </w:tcPr>
          <w:p w14:paraId="692C90B6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425" w:type="dxa"/>
            <w:shd w:val="clear" w:color="auto" w:fill="FFFFFF"/>
          </w:tcPr>
          <w:p w14:paraId="6DB8811D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3A7710" w14:paraId="779FB098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1C140E47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W ujęciu niepieniężnym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487471B0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duże przedsiębiorstwa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363A5A1C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3A7710" w14:paraId="64E176FC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4446C1E9" w14:textId="77777777" w:rsidR="003A7710" w:rsidRDefault="003A7710" w:rsidP="003A7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6989E9E0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sektor mikro-, małych i średnich przedsiębiorstw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6ADE153B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3A7710" w14:paraId="534B2EDB" w14:textId="77777777">
        <w:trPr>
          <w:cantSplit/>
          <w:trHeight w:val="596"/>
        </w:trPr>
        <w:tc>
          <w:tcPr>
            <w:tcW w:w="1605" w:type="dxa"/>
            <w:vMerge/>
            <w:shd w:val="clear" w:color="auto" w:fill="FFFFFF"/>
          </w:tcPr>
          <w:p w14:paraId="389E99CF" w14:textId="77777777" w:rsidR="003A7710" w:rsidRDefault="003A7710" w:rsidP="003A7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377F6222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rodzina, obywatele oraz gospodarstwa domowe 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2CE47437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3A7710" w14:paraId="7E601861" w14:textId="77777777">
        <w:trPr>
          <w:cantSplit/>
          <w:trHeight w:val="240"/>
        </w:trPr>
        <w:tc>
          <w:tcPr>
            <w:tcW w:w="1605" w:type="dxa"/>
            <w:vMerge/>
            <w:shd w:val="clear" w:color="auto" w:fill="FFFFFF"/>
          </w:tcPr>
          <w:p w14:paraId="06516F57" w14:textId="77777777" w:rsidR="003A7710" w:rsidRDefault="003A7710" w:rsidP="003A7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7D28FFAB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936"/>
              </w:tabs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28E543A0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3A7710" w14:paraId="713CF39E" w14:textId="77777777">
        <w:trPr>
          <w:cantSplit/>
          <w:trHeight w:val="142"/>
        </w:trPr>
        <w:tc>
          <w:tcPr>
            <w:tcW w:w="1605" w:type="dxa"/>
            <w:vMerge w:val="restart"/>
            <w:shd w:val="clear" w:color="auto" w:fill="FFFFFF"/>
          </w:tcPr>
          <w:p w14:paraId="4794377A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Niemierzalne</w:t>
            </w:r>
          </w:p>
        </w:tc>
        <w:tc>
          <w:tcPr>
            <w:tcW w:w="2280" w:type="dxa"/>
            <w:gridSpan w:val="6"/>
            <w:shd w:val="clear" w:color="auto" w:fill="FFFFFF"/>
          </w:tcPr>
          <w:p w14:paraId="1C210F13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3B4C17E1" w14:textId="7EEA804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3A7710" w14:paraId="41D01436" w14:textId="77777777">
        <w:trPr>
          <w:cantSplit/>
          <w:trHeight w:val="142"/>
        </w:trPr>
        <w:tc>
          <w:tcPr>
            <w:tcW w:w="1605" w:type="dxa"/>
            <w:vMerge/>
            <w:shd w:val="clear" w:color="auto" w:fill="FFFFFF"/>
          </w:tcPr>
          <w:p w14:paraId="4A5AEF48" w14:textId="77777777" w:rsidR="003A7710" w:rsidRDefault="003A7710" w:rsidP="003A77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shd w:val="clear" w:color="auto" w:fill="FFFFFF"/>
          </w:tcPr>
          <w:p w14:paraId="1D9A72CD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(dodaj/usuń)</w:t>
            </w:r>
          </w:p>
        </w:tc>
        <w:tc>
          <w:tcPr>
            <w:tcW w:w="7275" w:type="dxa"/>
            <w:gridSpan w:val="22"/>
            <w:shd w:val="clear" w:color="auto" w:fill="FFFFFF"/>
          </w:tcPr>
          <w:p w14:paraId="4932ED8D" w14:textId="77777777" w:rsidR="003A7710" w:rsidRDefault="003A7710" w:rsidP="003A7710">
            <w:pP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Nie dotyczy</w:t>
            </w:r>
          </w:p>
        </w:tc>
      </w:tr>
      <w:tr w:rsidR="003A7710" w14:paraId="7EB2C051" w14:textId="77777777">
        <w:trPr>
          <w:trHeight w:val="1155"/>
        </w:trPr>
        <w:tc>
          <w:tcPr>
            <w:tcW w:w="2250" w:type="dxa"/>
            <w:gridSpan w:val="2"/>
            <w:shd w:val="clear" w:color="auto" w:fill="FFFFFF"/>
          </w:tcPr>
          <w:p w14:paraId="66A43B39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Dodatkowe informacje, w tym wskazanie źródeł danych i przyjętych do obliczeń założeń </w:t>
            </w:r>
          </w:p>
        </w:tc>
        <w:tc>
          <w:tcPr>
            <w:tcW w:w="8910" w:type="dxa"/>
            <w:gridSpan w:val="27"/>
            <w:shd w:val="clear" w:color="auto" w:fill="FFFFFF"/>
            <w:vAlign w:val="center"/>
          </w:tcPr>
          <w:p w14:paraId="4580F13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Projektowane rozporządzenie nie będzie miało bezpośredniego wpływu na konkurencyjność gospodarki i przedsiębiorczość.</w:t>
            </w:r>
          </w:p>
        </w:tc>
      </w:tr>
      <w:tr w:rsidR="003A7710" w14:paraId="5D66CDB4" w14:textId="77777777">
        <w:trPr>
          <w:trHeight w:val="342"/>
        </w:trPr>
        <w:tc>
          <w:tcPr>
            <w:tcW w:w="11160" w:type="dxa"/>
            <w:gridSpan w:val="29"/>
            <w:shd w:val="clear" w:color="auto" w:fill="99CCFF"/>
            <w:vAlign w:val="center"/>
          </w:tcPr>
          <w:p w14:paraId="2A88CE80" w14:textId="77777777" w:rsidR="003A7710" w:rsidRDefault="003A7710" w:rsidP="003A77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3A7710" w14:paraId="12988675" w14:textId="77777777">
        <w:trPr>
          <w:trHeight w:val="151"/>
        </w:trPr>
        <w:tc>
          <w:tcPr>
            <w:tcW w:w="11160" w:type="dxa"/>
            <w:gridSpan w:val="29"/>
            <w:shd w:val="clear" w:color="auto" w:fill="FFFFFF"/>
          </w:tcPr>
          <w:p w14:paraId="4BEE5DFD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☒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nie dotyczy</w:t>
            </w:r>
          </w:p>
        </w:tc>
      </w:tr>
      <w:tr w:rsidR="003A7710" w14:paraId="469E8ACD" w14:textId="77777777">
        <w:trPr>
          <w:trHeight w:val="946"/>
        </w:trPr>
        <w:tc>
          <w:tcPr>
            <w:tcW w:w="5205" w:type="dxa"/>
            <w:gridSpan w:val="12"/>
            <w:shd w:val="clear" w:color="auto" w:fill="FFFFFF"/>
          </w:tcPr>
          <w:p w14:paraId="006AFE4A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Wprowadzane są obciążenia poza bezwzględnie wymaganymi przez UE (szczegóły w odwróconej tabeli zgodności).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23AA10CF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tak</w:t>
            </w:r>
          </w:p>
          <w:p w14:paraId="4E53AA52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nie</w:t>
            </w:r>
          </w:p>
          <w:p w14:paraId="7AB9D7F3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nie dotyczy</w:t>
            </w:r>
          </w:p>
        </w:tc>
      </w:tr>
      <w:tr w:rsidR="003A7710" w14:paraId="0F9F7D91" w14:textId="77777777">
        <w:trPr>
          <w:trHeight w:val="1245"/>
        </w:trPr>
        <w:tc>
          <w:tcPr>
            <w:tcW w:w="5205" w:type="dxa"/>
            <w:gridSpan w:val="12"/>
            <w:shd w:val="clear" w:color="auto" w:fill="FFFFFF"/>
          </w:tcPr>
          <w:p w14:paraId="4B3FA853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zmniejszenie liczby dokumentów </w:t>
            </w:r>
          </w:p>
          <w:p w14:paraId="6429476D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zmniejszenie liczby procedur</w:t>
            </w:r>
          </w:p>
          <w:p w14:paraId="1EA6012F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skrócenie czasu na załatwienie sprawy</w:t>
            </w:r>
          </w:p>
          <w:p w14:paraId="618820B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inne:   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   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3E5C18F9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dokumentów</w:t>
            </w:r>
          </w:p>
          <w:p w14:paraId="6E36D209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zwiększenie liczby procedur</w:t>
            </w:r>
          </w:p>
          <w:p w14:paraId="48248B5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wydłużenie czasu na załatwienie sprawy</w:t>
            </w:r>
          </w:p>
          <w:p w14:paraId="3D029459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     </w:t>
            </w:r>
          </w:p>
          <w:p w14:paraId="2701EAF5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710" w14:paraId="3C3703AD" w14:textId="77777777">
        <w:trPr>
          <w:trHeight w:val="870"/>
        </w:trPr>
        <w:tc>
          <w:tcPr>
            <w:tcW w:w="5205" w:type="dxa"/>
            <w:gridSpan w:val="12"/>
            <w:shd w:val="clear" w:color="auto" w:fill="FFFFFF"/>
          </w:tcPr>
          <w:p w14:paraId="74A0DEDE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Wprowadzane obciążenia są przystosowane do ich elektronizacji. </w:t>
            </w:r>
          </w:p>
        </w:tc>
        <w:tc>
          <w:tcPr>
            <w:tcW w:w="5955" w:type="dxa"/>
            <w:gridSpan w:val="17"/>
            <w:shd w:val="clear" w:color="auto" w:fill="FFFFFF"/>
          </w:tcPr>
          <w:p w14:paraId="5A92D785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tak</w:t>
            </w:r>
          </w:p>
          <w:p w14:paraId="4E62E04F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nie</w:t>
            </w:r>
          </w:p>
          <w:p w14:paraId="42440C1E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nie dotyczy</w:t>
            </w:r>
          </w:p>
          <w:p w14:paraId="4791B76F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710" w14:paraId="615EA524" w14:textId="77777777">
        <w:trPr>
          <w:trHeight w:val="630"/>
        </w:trPr>
        <w:tc>
          <w:tcPr>
            <w:tcW w:w="11160" w:type="dxa"/>
            <w:gridSpan w:val="29"/>
            <w:shd w:val="clear" w:color="auto" w:fill="FFFFFF"/>
          </w:tcPr>
          <w:p w14:paraId="2594E256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Komentarz:</w:t>
            </w:r>
          </w:p>
          <w:p w14:paraId="5BBBB297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BF314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3D27C9C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D034443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710" w14:paraId="155B8E14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6F23803" w14:textId="77777777" w:rsidR="003A7710" w:rsidRDefault="003A7710" w:rsidP="003A77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Wpływ na rynek pracy </w:t>
            </w:r>
          </w:p>
        </w:tc>
      </w:tr>
      <w:tr w:rsidR="003A7710" w14:paraId="6EA11F75" w14:textId="77777777">
        <w:trPr>
          <w:trHeight w:val="142"/>
        </w:trPr>
        <w:tc>
          <w:tcPr>
            <w:tcW w:w="11160" w:type="dxa"/>
            <w:gridSpan w:val="29"/>
          </w:tcPr>
          <w:p w14:paraId="74665793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bezpośredniego wpływu na rynek pracy.</w:t>
            </w:r>
          </w:p>
          <w:p w14:paraId="153A9917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40FD669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710" w14:paraId="6BB49473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3640B6E1" w14:textId="77777777" w:rsidR="003A7710" w:rsidRDefault="003A7710" w:rsidP="003A77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Wpływ na pozostałe obszary</w:t>
            </w:r>
          </w:p>
        </w:tc>
      </w:tr>
      <w:tr w:rsidR="003A7710" w14:paraId="1F276A06" w14:textId="77777777">
        <w:trPr>
          <w:trHeight w:val="1031"/>
        </w:trPr>
        <w:tc>
          <w:tcPr>
            <w:tcW w:w="3555" w:type="dxa"/>
            <w:gridSpan w:val="5"/>
            <w:shd w:val="clear" w:color="auto" w:fill="FFFFFF"/>
          </w:tcPr>
          <w:p w14:paraId="09B00142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02CEFA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środowisko naturalne</w:t>
            </w:r>
          </w:p>
          <w:p w14:paraId="16F2E01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sytuacja i rozwój regionalny</w:t>
            </w:r>
          </w:p>
          <w:p w14:paraId="7E8BA6F2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sądy powszechne, administracyjne lub wojskowe</w:t>
            </w:r>
          </w:p>
        </w:tc>
        <w:tc>
          <w:tcPr>
            <w:tcW w:w="3840" w:type="dxa"/>
            <w:gridSpan w:val="15"/>
            <w:shd w:val="clear" w:color="auto" w:fill="FFFFFF"/>
          </w:tcPr>
          <w:p w14:paraId="4E9094E3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ACB5CA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demografia</w:t>
            </w:r>
          </w:p>
          <w:p w14:paraId="4BC6BA62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mienie państwowe</w:t>
            </w:r>
          </w:p>
          <w:p w14:paraId="21E91DB1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☒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inne: osoby niepełnosprawne</w:t>
            </w:r>
          </w:p>
        </w:tc>
        <w:tc>
          <w:tcPr>
            <w:tcW w:w="3765" w:type="dxa"/>
            <w:gridSpan w:val="9"/>
            <w:shd w:val="clear" w:color="auto" w:fill="FFFFFF"/>
          </w:tcPr>
          <w:p w14:paraId="0724CBD9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9ACEE51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informatyzacja</w:t>
            </w:r>
          </w:p>
          <w:p w14:paraId="6A3F72E3" w14:textId="5ED7C713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 w:rsidRPr="008F0588">
              <w:rPr>
                <w:rFonts w:ascii="Segoe UI Symbol" w:eastAsia="Times New Roman" w:hAnsi="Segoe UI Symbol" w:cs="Segoe UI Symbol"/>
                <w:color w:val="00000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zdrowie</w:t>
            </w:r>
          </w:p>
        </w:tc>
      </w:tr>
      <w:tr w:rsidR="003A7710" w14:paraId="2EDD905F" w14:textId="77777777">
        <w:trPr>
          <w:trHeight w:val="712"/>
        </w:trPr>
        <w:tc>
          <w:tcPr>
            <w:tcW w:w="2250" w:type="dxa"/>
            <w:gridSpan w:val="2"/>
            <w:shd w:val="clear" w:color="auto" w:fill="FFFFFF"/>
            <w:vAlign w:val="center"/>
          </w:tcPr>
          <w:p w14:paraId="461B2FD0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Omówienie wpływu</w:t>
            </w:r>
          </w:p>
        </w:tc>
        <w:tc>
          <w:tcPr>
            <w:tcW w:w="8910" w:type="dxa"/>
            <w:gridSpan w:val="27"/>
            <w:shd w:val="clear" w:color="auto" w:fill="FFFFFF"/>
            <w:vAlign w:val="center"/>
          </w:tcPr>
          <w:p w14:paraId="1C060AEB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Projektowana regulacja nie będzie miała wpływu na ww. obszary.</w:t>
            </w:r>
          </w:p>
        </w:tc>
      </w:tr>
      <w:tr w:rsidR="003A7710" w14:paraId="4498C91D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4F84C6E" w14:textId="77777777" w:rsidR="003A7710" w:rsidRDefault="003A7710" w:rsidP="003A77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Planowane wykonanie przepisów aktu prawnego</w:t>
            </w:r>
          </w:p>
        </w:tc>
      </w:tr>
      <w:tr w:rsidR="003A7710" w14:paraId="05F47199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34683D5F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Rozporządzenie wchodzi w życie po upływie 14 dni od dnia ogłoszenia.</w:t>
            </w:r>
          </w:p>
          <w:p w14:paraId="1E072534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2AFE81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37260B2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A7710" w14:paraId="325D5CD9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0DB6A179" w14:textId="77777777" w:rsidR="003A7710" w:rsidRDefault="003A7710" w:rsidP="003A77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W jaki sposób i kiedy nastąpi ewaluacja efektów projektu oraz jakie mierniki zostaną zastosowane?</w:t>
            </w:r>
          </w:p>
        </w:tc>
      </w:tr>
      <w:tr w:rsidR="003A7710" w14:paraId="2A531BF4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5302B7D4" w14:textId="412CB36C" w:rsidR="003A7710" w:rsidRPr="00FA643E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bookmarkStart w:id="5" w:name="_GoBack" w:colFirst="0" w:colLast="0"/>
            <w:r w:rsidRPr="00FA643E">
              <w:rPr>
                <w:rFonts w:ascii="Times New Roman" w:eastAsia="Times New Roman" w:hAnsi="Times New Roman" w:cs="Times New Roman"/>
              </w:rPr>
              <w:t>Ze względu na przedmiot regulacji nie przewiduje się mechanizmów ewaluacji efektów projektu.</w:t>
            </w:r>
          </w:p>
        </w:tc>
      </w:tr>
      <w:bookmarkEnd w:id="5"/>
      <w:tr w:rsidR="003A7710" w14:paraId="0C431DC4" w14:textId="77777777">
        <w:trPr>
          <w:trHeight w:val="142"/>
        </w:trPr>
        <w:tc>
          <w:tcPr>
            <w:tcW w:w="11160" w:type="dxa"/>
            <w:gridSpan w:val="29"/>
            <w:shd w:val="clear" w:color="auto" w:fill="99CCFF"/>
          </w:tcPr>
          <w:p w14:paraId="5164349C" w14:textId="77777777" w:rsidR="003A7710" w:rsidRDefault="003A7710" w:rsidP="003A771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Załączniki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(istotne dokumenty źródłowe, badania, analizy itp.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) </w:t>
            </w:r>
          </w:p>
        </w:tc>
      </w:tr>
      <w:tr w:rsidR="003A7710" w14:paraId="566AF17E" w14:textId="77777777">
        <w:trPr>
          <w:trHeight w:val="142"/>
        </w:trPr>
        <w:tc>
          <w:tcPr>
            <w:tcW w:w="11160" w:type="dxa"/>
            <w:gridSpan w:val="29"/>
            <w:shd w:val="clear" w:color="auto" w:fill="FFFFFF"/>
          </w:tcPr>
          <w:p w14:paraId="05D99A8F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080B15D4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brak</w:t>
            </w:r>
          </w:p>
          <w:p w14:paraId="2C510A22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FE82F5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F2CB38" w14:textId="77777777" w:rsidR="003A7710" w:rsidRDefault="003A7710" w:rsidP="003A7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FBF59EB" w14:textId="77777777" w:rsidR="000D1A5D" w:rsidRDefault="00B35CC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Wyjaśnienia 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formularza oceny skutków regulacji</w:t>
      </w:r>
    </w:p>
    <w:p w14:paraId="4AE982D5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4D05E2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Metryczka</w:t>
      </w:r>
    </w:p>
    <w:p w14:paraId="54E7AD81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niniejszej części należy podać podstawowe informacje na temat oceny skutków regulacji:</w:t>
      </w:r>
    </w:p>
    <w:p w14:paraId="56F8182F" w14:textId="77777777" w:rsidR="000D1A5D" w:rsidRDefault="00B35C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Nazwa projektu: </w:t>
      </w:r>
    </w:p>
    <w:p w14:paraId="06C4B99D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np. wstępny tytuł projektu wpisany do wykazu prac legislacyjnych.</w:t>
      </w:r>
    </w:p>
    <w:p w14:paraId="44117D26" w14:textId="77777777" w:rsidR="000D1A5D" w:rsidRDefault="00B35C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Ministerstwo wiodące i ministerstwa współpracujące:</w:t>
      </w:r>
    </w:p>
    <w:p w14:paraId="6DFAEEB9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organ odpowiedzialny za przygotowanie projektu, jego koordynację oraz wdrożenie (ministerstwo wiodące). W przypadku, gdy projekt jest przedmiotem prac więcej niż jednego ministerstwa, proszę wskazać również podmioty współpracujące.</w:t>
      </w:r>
    </w:p>
    <w:p w14:paraId="4EA519D4" w14:textId="77777777" w:rsidR="000D1A5D" w:rsidRDefault="00B35C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Osoba odpowiedzialna za projekt w randze Ministra, Sekretarza Stanu lub Podsekretarza Stanu:</w:t>
      </w:r>
    </w:p>
    <w:p w14:paraId="2EDCC623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osobę, która w ministerstwie wiodącym nadzoruje prace jednostki odpowiedzialnej za merytoryczne przygotowanie projektu. </w:t>
      </w:r>
    </w:p>
    <w:p w14:paraId="66AA0AAC" w14:textId="77777777" w:rsidR="000D1A5D" w:rsidRDefault="00B35C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Kontakt do opiekuna merytorycznego projektu:</w:t>
      </w:r>
    </w:p>
    <w:p w14:paraId="24686026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kontakt (telefon, adres e-mail) do osoby, która jest odpowiedzialna za opracowanie projektu (np. kierownika komórki organizacyjnej) i będzie w stanie odpowiedzieć na ewentualne pytania związane z przedstawionymi w ocenie informacjami lub wskaże odpowiednią osobę.</w:t>
      </w:r>
    </w:p>
    <w:p w14:paraId="533D485A" w14:textId="77777777" w:rsidR="000D1A5D" w:rsidRDefault="00B35C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 sporządzenia:</w:t>
      </w:r>
    </w:p>
    <w:p w14:paraId="710D8786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podać datę przygotowania OSR. </w:t>
      </w:r>
    </w:p>
    <w:p w14:paraId="2F150FEC" w14:textId="77777777" w:rsidR="000D1A5D" w:rsidRDefault="00B35C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Źródło:</w:t>
      </w:r>
    </w:p>
    <w:p w14:paraId="5610AE78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 rozwijanej listy proszę wybrać źródło, na podstawie którego przygotowywany jest projekt (punkt exposé, data decyzji, nazwa strategii, nr dyrektywy, sygn. orzeczenia TK, nazwa ustawy, inne). </w:t>
      </w:r>
    </w:p>
    <w:p w14:paraId="59021459" w14:textId="77777777" w:rsidR="000D1A5D" w:rsidRDefault="00B35C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Nr w wykazie prac:</w:t>
      </w:r>
    </w:p>
    <w:p w14:paraId="3FD3839B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numer z właściwego wykazu prac legislacyjnych.</w:t>
      </w:r>
    </w:p>
    <w:p w14:paraId="306CB304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Jaki problem jest rozwiązywany?</w:t>
      </w:r>
    </w:p>
    <w:p w14:paraId="551C74E5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opisać istotę problemu (np. zawodność rynku, zapotrzebowanie na dobro publiczne, wysokie koszty transakcyjne, bariery w prowadzeniu działalności gospodarczej itp.) i jego praktyczny wymiar (np. zbyt mała ochrona leasingobiorców, niewystarczający komfort i długi czas podróży koleją, występujące obciążenia administracyjne pobierczego danego przepisu itp.). Istotą problemu nie jest brak określonej regulacji - nowa regulacja może być jednym z instrumentów (sposobem) rozwiązania problemu. Dobrze i zwięźle wypełniona rubryka umożliwi zrozumienie problemu, który ma być rozwiązany oraz skali i przyczyn jego występowania.</w:t>
      </w:r>
    </w:p>
    <w:p w14:paraId="3FBD6A3B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(największe) problemy wymagające rozwiązania.</w:t>
      </w:r>
    </w:p>
    <w:p w14:paraId="60A128A2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Rekomendowane rozwiązanie, w tym planowane narzędzia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interwencji,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i oczekiwany efekt</w:t>
      </w:r>
    </w:p>
    <w:p w14:paraId="21A0A878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zwięźle opisać proponowane rozwiązanie problemu opisanego w pkt 1 oraz oczekiwane rezultaty jego (ich) wdrożenia, sformułowane w możliwie konkretny, mierzalny i określony w czasie sposób - 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przypadkach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których jest to możliwe powinien być zgodny z zasadą SMART (prosty, mierzalny, osiągalny, istotny, określony w czasie), np. osiągnięcie do 2020 r. wskaźnika upowszechnienia wychowania przedszkolnego co najmniej 90%.</w:t>
      </w:r>
    </w:p>
    <w:p w14:paraId="2B6BC05D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najważniejsze rekomendacje i cele.</w:t>
      </w:r>
    </w:p>
    <w:p w14:paraId="5FBF6F2C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Jak problem został rozwiązany w innych krajach, w szczególności krajach członkowskich OECD/UE?</w:t>
      </w:r>
    </w:p>
    <w:p w14:paraId="4E18DE73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tam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gdzie to możliwe - rozwiązania w minimum 3 krajach i źródła informacji. Proszę wskazać kraje,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z których rozwiązania przeanalizowano oraz wyniki tych analiz. </w:t>
      </w:r>
    </w:p>
    <w:p w14:paraId="2B1AB819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projekt ma charakter przekrojowy i dotyczy wielu zagadnień (np. ustawa deregulująca zawody, ustawa o ułatwieniu wykonywania działalności gospodarczej) proszę wskazać informacje odnoszące się do zagadnień najważniejszych. </w:t>
      </w:r>
    </w:p>
    <w:p w14:paraId="3B155426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Podmioty, na które oddziałuje projekt</w:t>
      </w:r>
    </w:p>
    <w:p w14:paraId="3C4A1111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wyszczególnić jakie podmioty (zarówno osoby fizyczne, prawne lub jednostki nieposiadające osobowości prawnej) są objęte projektem. Proszę oszacować ich liczbę (wraz z podaniem źródła danych) oraz opisać charakter oddziaływania projektu na daną grupę.</w:t>
      </w:r>
    </w:p>
    <w:p w14:paraId="007D9C29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liczbę wierszy w tabeli, zgodnie z potrzebami projektu. Puste wiersze proszę usunąć.</w:t>
      </w:r>
    </w:p>
    <w:p w14:paraId="6DDC8258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Przykładowe grupy: obywatele, MŚP, rolnicy, rodzina, inwestorzy, lekarze, emeryci, osoby niepełnosprawne, sądy powszechne, administracyjne lub wojskowe.</w:t>
      </w:r>
    </w:p>
    <w:p w14:paraId="3F8165AD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267F07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Informacje na temat zakresu, czasu trwania i podsumowanie wyników konsultacji</w:t>
      </w:r>
    </w:p>
    <w:p w14:paraId="79E41FEF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podać informacje o konsultacjach poprzedzających przygotowanie projektu oraz wskazać, jaki jest planowany zakres konsultacji publicznych i opiniowania projektu, w szczególności uwzględniając:</w:t>
      </w:r>
    </w:p>
    <w:p w14:paraId="3FA9FF59" w14:textId="77777777" w:rsidR="000D1A5D" w:rsidRDefault="00B35C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wskazanie, czy były (i jak długo) prowadzone konsultacje poprzedzające przygotowanie projektu (tzw.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-konsultacje publiczne), podmioty, z którymi były prowadzone te konsultacje (w tym ekspertów), w jaki sposób komunikowano się z grupami wskazanymi w pkt 6 (metody konsultacji np. warsztaty, kwestionariusz on-line), krótkie podsumowanie wyników konsultacji,</w:t>
      </w:r>
    </w:p>
    <w:p w14:paraId="77B5C5FB" w14:textId="77777777" w:rsidR="000D1A5D" w:rsidRDefault="00B35C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terminy planowanych konsultacji publicznych, podmioty, z którymi będzie konsultowany projekt, wskazanie przepisu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z którego wynika obowiązek zasięgnięcia opinii.</w:t>
      </w:r>
    </w:p>
    <w:p w14:paraId="1379276C" w14:textId="77777777" w:rsidR="000D1A5D" w:rsidRDefault="000D1A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9EA09D1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sektor finansów publicznych</w:t>
      </w:r>
    </w:p>
    <w:p w14:paraId="12875784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przygotowaniu kalkulacji skutków dla sektora finansów publicznych proszę uwzględnić aktualne wytyczne dotyczące założeń makroekonomicznych, o których mowa w art. 50a ustawy o finansach publicznych. </w:t>
      </w:r>
    </w:p>
    <w:p w14:paraId="6D352C75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Jeśli to możliwe proszę wskazać skumulowane koszty/oszczędności. Prognozę proszę przeprowadzić w podziale na proponowane kategorie w horyzoncie 10-letnim, w wartościach stałych (np. ceny stałe dla pierwszego roku prognozy).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analiza wpływu obejmuje dłuższy niż 10-letni horyzont (np. zmiany w systemie emerytalnym), możliwe jest dostosowanie kolumn tabeli do horyzontu projektu. </w:t>
      </w:r>
    </w:p>
    <w:p w14:paraId="2BF7659D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obliczenia zostały wykonane na podstawie opracowania własnego, proszę je przedstawić w formie załącznika oraz wskazać to opracowanie w pkt 13. </w:t>
      </w:r>
    </w:p>
    <w:p w14:paraId="4D01FB18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opracowywanej analizie wpływu, co do zasady, należy przyjąć kalkulację w cenach stałych. W przypadku zastosowania cen bieżących, prezentacja skutków finansowych powinna uwzględniać wskaźniki makroekonomiczne podawane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8" w:anchor="p_p_id_101_INSTANCE_S0gu_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dotyczących stosowania jednolitych wskaźników makroekonomicznych będących podstawą oszacowania skutków finansowych projektowanych ustaw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Jeżeli nie zastosowano wskaźników makroekonomicznych podanych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</w:t>
      </w:r>
      <w:hyperlink r:id="rId9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Wytycznych MF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 dołączyć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stosowną informację wyjaśniającą.</w:t>
      </w:r>
    </w:p>
    <w:p w14:paraId="600AB75C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wskazać źródła finansowania planowanych wydatków. Proszę wskazać również wszystkie przyjęte do obliczeń założenia i źródła danych.</w:t>
      </w:r>
    </w:p>
    <w:p w14:paraId="162936FD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kolejnych latach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</w:t>
      </w:r>
    </w:p>
    <w:p w14:paraId="462F5756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na SFP dla najważniejszych zmian.</w:t>
      </w:r>
    </w:p>
    <w:p w14:paraId="21364666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konkurencyjność gospodarki i przedsiębiorczość, w tym funkcjonowanie przedsiębiorców oraz na rodzinę, obywateli i gospodarstwa domowe</w:t>
      </w:r>
    </w:p>
    <w:p w14:paraId="3A378DD3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oszacować wpływ na konkurencyjność gospodarki, przedsiębiorczości oraz na sytuację rodziny. Skutki należy przypisać do odpowiedniej grupy w tabeli. </w:t>
      </w:r>
    </w:p>
    <w:p w14:paraId="0048982B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regulacja będzie oddziaływać na inne niż wymienione w formularzu podmioty proszę odpowiednio uzupełnić formularz.</w:t>
      </w:r>
    </w:p>
    <w:p w14:paraId="7C026C27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wskazać wartość finansową, z uwzględnieniem m.in. kosztów ponoszonych w związku z wejściem w życie aktu (np. koszt aktualizacji systemów informatycznych, zakupu nowych urządzeń), podatków i opłat lokalnych, itp. </w:t>
      </w:r>
    </w:p>
    <w:p w14:paraId="03FC1FC4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ujęciu niepieniężnym proszę podać wartości najważniejszych wskaźników, które ulegną zmianie (np. skrócenie czasu wydania pozwolenia na budowę o 100 dni, wzrost wskaźnika upowszechnienia wychowania przedszkolnego o 20 punktów procentowych).</w:t>
      </w:r>
    </w:p>
    <w:p w14:paraId="7A5B4CFC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nie ma możliwości podania żadnych wartości liczbowych (lub wpływ dotyczy także zmian, których nie można skwantyfikować) proszę odpowiednio opisać analizę wpływu w pozycji: „niemierzalne”.</w:t>
      </w:r>
    </w:p>
    <w:p w14:paraId="1BA554E3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Skutki proszę skalkulować dla roku wejścia w życie regulacji (0), a następnie w 1, 2, 3, 5 i 10 roku jej obowiązywania.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kolumnie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Łącznie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proszę wpisać skumulowane skutki za okres 10 lat obowiązywania regulacji. </w:t>
      </w:r>
    </w:p>
    <w:p w14:paraId="30B64D53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analiza wpływu obejmuje dłuższy niż 10-letni horyzont (np. zmiany w systemie emerytalnym), możliwe jest dostosowanie kolumn tabeli do horyzontu projektu. </w:t>
      </w:r>
    </w:p>
    <w:p w14:paraId="5CC14038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CC980BA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 dostosować ilość wierszy w tabeli, zgodnie z potrzebami projektu. Puste wiersze proszę usunąć.</w:t>
      </w:r>
    </w:p>
    <w:p w14:paraId="595C5E59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Zmiana obciążeń regulacyjnych (w tym obowiązków informacyjnych) wynikających z projektu</w:t>
      </w:r>
    </w:p>
    <w:p w14:paraId="479C630F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Obciążenia regulacyjne należy rozumieć jako wszystkie czynności, które muszą wykonać podmioty (adresaci regulacji)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w związku wykonywaniem projektowanych przepisów. </w:t>
      </w:r>
    </w:p>
    <w:p w14:paraId="55911169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Przykładem takich obciążeń są m.in. obowiązki informacyjne (OI). OI polega na dostarczaniu lub przechowywaniu przez podmioty zobowiązane danych informacji. Identyfikowanie OI dokonywane jest w oparciu o przepisy ustawy. Dany przepis nakłada OI, jeżeli podmiot realizujący obowiązek musi wykonać szereg czynności administracyjnych. Przepis można uznać za OI 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jego wykonanie będzie związane z wykonaniem jednej lub więcej czynności składowych z listy poniżej:</w:t>
      </w:r>
    </w:p>
    <w:p w14:paraId="3955D69E" w14:textId="77777777" w:rsidR="000D1A5D" w:rsidRDefault="00B35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przyswajanie wiedzy dotyczącej wykonywania konkretnego obowiązku informacyjnego (w tym bieżące śledzenie zmian w przepisach),</w:t>
      </w:r>
    </w:p>
    <w:p w14:paraId="2D172D56" w14:textId="77777777" w:rsidR="000D1A5D" w:rsidRDefault="00B35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szkolenie pracowników w zakresie wykonywania OI,</w:t>
      </w:r>
    </w:p>
    <w:p w14:paraId="6D331016" w14:textId="77777777" w:rsidR="000D1A5D" w:rsidRDefault="00B35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pozyskiwanie odpowiednich informacji z posiadanych danych,</w:t>
      </w:r>
    </w:p>
    <w:p w14:paraId="5AFCFFA5" w14:textId="77777777" w:rsidR="000D1A5D" w:rsidRDefault="00B35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przetwarzanie posiadanych danych w celu wykonania OI,</w:t>
      </w:r>
    </w:p>
    <w:p w14:paraId="36E84D43" w14:textId="77777777" w:rsidR="000D1A5D" w:rsidRDefault="00B35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generowanie nowych danych,</w:t>
      </w:r>
    </w:p>
    <w:p w14:paraId="08E8C189" w14:textId="77777777" w:rsidR="000D1A5D" w:rsidRDefault="00B35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projektowanie materiałów informacyjnych,</w:t>
      </w:r>
    </w:p>
    <w:p w14:paraId="64554F1A" w14:textId="77777777" w:rsidR="000D1A5D" w:rsidRDefault="00B35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wypełnianie kwestionariuszy,</w:t>
      </w:r>
    </w:p>
    <w:p w14:paraId="37C88A56" w14:textId="77777777" w:rsidR="000D1A5D" w:rsidRDefault="00B35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odbywanie spotkań,</w:t>
      </w:r>
    </w:p>
    <w:p w14:paraId="236FE2AE" w14:textId="77777777" w:rsidR="000D1A5D" w:rsidRDefault="00B35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kontrola i sprawdzanie poprawności,</w:t>
      </w:r>
    </w:p>
    <w:p w14:paraId="1657F419" w14:textId="77777777" w:rsidR="000D1A5D" w:rsidRDefault="00B35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kopiowanie/sporządzanie dokumentacji,</w:t>
      </w:r>
    </w:p>
    <w:p w14:paraId="473C101D" w14:textId="77777777" w:rsidR="000D1A5D" w:rsidRDefault="00B35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przekazywanie wymaganej informacji do adresata,</w:t>
      </w:r>
    </w:p>
    <w:p w14:paraId="664308BE" w14:textId="77777777" w:rsidR="000D1A5D" w:rsidRDefault="00B35C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archiwizacja informacji.</w:t>
      </w:r>
    </w:p>
    <w:p w14:paraId="34B3438E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Proszę:</w:t>
      </w:r>
    </w:p>
    <w:p w14:paraId="5C3372F4" w14:textId="77777777" w:rsidR="000D1A5D" w:rsidRDefault="00B35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przypadku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gdy projekt nie dotyczy zmiany obciążeń regulacyjnych, zaznaczyć pole „nie dotyczy”,</w:t>
      </w:r>
    </w:p>
    <w:p w14:paraId="3CCDE8B6" w14:textId="77777777" w:rsidR="000D1A5D" w:rsidRDefault="00B35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zmian w projekcie wpływających na obciążenia regulacyjne odpowiednio zaznaczyć ich zwiększenie lub zmniejszenie,</w:t>
      </w:r>
    </w:p>
    <w:p w14:paraId="42656170" w14:textId="77777777" w:rsidR="000D1A5D" w:rsidRDefault="00B35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wskazać, czy wprowadzane są obciążenia poza bezwzględnie wymaganymi przez UE,</w:t>
      </w:r>
    </w:p>
    <w:p w14:paraId="4657DEED" w14:textId="77777777" w:rsidR="000D1A5D" w:rsidRDefault="00B35CC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wskazać, czy dane obciążenia są przystosowane do ich ewentualnej elektronizacji (dotyczy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sytuacji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kiedy wprowadzane obciążenia wpływają na systemy teleinformatyczne podmiotów publicznych lub na podmioty prywatne – przedsiębiorcy, obywatele).</w:t>
      </w:r>
    </w:p>
    <w:p w14:paraId="341010C0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komentarzu proszę o zwięzłe opisanie zakresu zmian dotyczących obciążeń regulacyjnych.</w:t>
      </w:r>
    </w:p>
    <w:p w14:paraId="675F69BE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rynek pracy</w:t>
      </w:r>
    </w:p>
    <w:p w14:paraId="52688F9D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czy i w jaki sposób projektowana regulacja może spowodować zmiany na rynku pracy w odniesieniu do zatrudnienia oraz innych wskaźników (np. czasu poszukiwania pracy, kwalifikacji pracowników). </w:t>
      </w:r>
    </w:p>
    <w:p w14:paraId="105A61F7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66CF1BB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Wpływ na pozostałe obszary</w:t>
      </w:r>
    </w:p>
    <w:p w14:paraId="4C828B31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zaznaczyć pola - zakres oddziaływania projektu na obszary niewymienione w pkt 6, 7 i 9. Dla zaznaczonych obszarów proszę dokonać analizy wpływu. </w:t>
      </w:r>
    </w:p>
    <w:p w14:paraId="4722C52C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„informatyzacja” proszę w szczególności rozważyć następujące kwestie:</w:t>
      </w:r>
    </w:p>
    <w:p w14:paraId="1BF2F1D1" w14:textId="77777777" w:rsidR="000D1A5D" w:rsidRDefault="00B35C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Czy projekt spełnia wymagania interoperacyjności (zdolność sieci do efektywnej współpracy w celu zapewnienia wzajemnego dostępu użytkowników do usług świadczonych w tych sieciach)? </w:t>
      </w:r>
    </w:p>
    <w:p w14:paraId="5233A7AE" w14:textId="77777777" w:rsidR="000D1A5D" w:rsidRDefault="00B35C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Czy projekt spełnia wymogi neutralności technologicznej, wielojęzyczności, elektronicznej komunikacji, wykorzystania danych z rejestrów publicznych, ochrony danych osobowych?</w:t>
      </w:r>
    </w:p>
    <w:p w14:paraId="22B4A65D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 przypadku analizy wpływu na obszar „sądy powszechne, administracyjne lub wojskowe” proszę w szczególności uwzględnić wpływ regulacji na zmianę zakresu kognicji sądów oraz ich funkcjonowanie, a także związane z tym skutki finansowe.</w:t>
      </w:r>
    </w:p>
    <w:p w14:paraId="075F03B2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będzie miał wpływ na inne niż wymienione w pkt 10 obszary proszę zaznaczyć „inne” oraz je wymienić. Proszę również omówić wpływ, jaki będzie miała projektowana regulacja na wymienione obszary.</w:t>
      </w:r>
    </w:p>
    <w:p w14:paraId="631D8932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dokonać analizy wpływu dla najważniejszych zmian.</w:t>
      </w:r>
    </w:p>
    <w:p w14:paraId="7F253294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Planowane wykonanie przepisów aktu prawnego</w:t>
      </w:r>
    </w:p>
    <w:p w14:paraId="51125BCA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opisać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kiedy planuje się rozwiązanie problemu zidentyfikowanego w pkt 1 (wejście przepisów w życie nie zawsze rozwiązuje dany problem a jedynie daje podstawę do wdrożenia instrumentów do jego rozwiązania). Proszę przedstawić harmonogram wdrożenia działań wykonania aktu prawnego (np. gdy rozwiązywanym problemem jest zwiększona zachorowalność, to działaniami będą: ew. zatrudnienie dodatkowych pracowników, zakup majątku - urządzeń, przeprowadzenie szczepień, zakup szczepionek itp.)).</w:t>
      </w:r>
    </w:p>
    <w:p w14:paraId="48583052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Jeżeli akt prawny ma charakter przekrojowy i dotyczy wielu zagadnień (np. ustawa deregulująca zawody, ustawa o ułatwieniu wykonywania działalności gospodarczej) proszę opisać planowane wykonanie dla najważniejszych zmian. </w:t>
      </w:r>
    </w:p>
    <w:p w14:paraId="7A428EC1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Jeżeli projektowana regulacja oddziałuje na przedsiębiorców (na prowadzenie działalności gospodarczej), zgodnie z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Uchwałą Rady Ministrów z dnia 18 lutego 2014 r. w sprawie zaleceń ujednolicenia terminów wejścia w życie niektórych aktów normatywnych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terminem wejścia w życie przepisów, po minimum 30-dniowym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vacatio legis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powinien być 1 stycznia lub 1 czerwca. Jeżeli termin ten nie zostanie zachowany, proszę wskazać powód odstąpienia od wyznaczonych terminów.</w:t>
      </w:r>
    </w:p>
    <w:p w14:paraId="666B8190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W jaki sposób i kiedy nastąpi ewaluacja efektów projektu oraz jakie mierniki zostaną zastosowane?</w:t>
      </w:r>
    </w:p>
    <w:p w14:paraId="45567077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opisać, kiedy i w jaki sposób będzie mierzone osiągnięcie efektu opisanego w pkt 2. Po jakim czasie nastąpi przegląd kosztów i korzyści projektowanych oddziaływań. Proszę również wskazać mierniki, które pozwolą określić, czy oczekiwane efekty zostały uzyskane. </w:t>
      </w:r>
    </w:p>
    <w:p w14:paraId="20256870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 tym punkcie proszę też podać informację dotyczącą przygotowania oceny funkcjonowania ustawy (OSR ex-post), jeżeli w odniesieniu do projektu ustawy przewiduje się przedstawienie wyników ewaluacji w OSR ex-post. </w:t>
      </w:r>
    </w:p>
    <w:p w14:paraId="5624570B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Jeżeli projekt ma charakter przekrojowy i dotyczy wielu zagadnień (np. ustawa deregulująca zawody, ustawa o ułatwieniu wykonywania działalności gospodarczej) proszę opisać sposób przeprowadzania ewaluacji i mierniki dla najważniejszych zmian.</w:t>
      </w:r>
    </w:p>
    <w:p w14:paraId="4B2C3057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Jeśli specyfika danego projektu uniemożliwia zastosowanie mierników lub też niezasadna jest jego ewaluacja (z uwagi na zakres lub charakter projektu) proszę to opisać. </w:t>
      </w:r>
    </w:p>
    <w:p w14:paraId="7947504B" w14:textId="77777777" w:rsidR="000D1A5D" w:rsidRDefault="00B35C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Załączniki (istotne dokumenty źródłowe, badania, analizy, itp.)</w:t>
      </w:r>
    </w:p>
    <w:p w14:paraId="3FE05385" w14:textId="77777777" w:rsidR="000D1A5D" w:rsidRDefault="00B35CC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Proszę wymienić dodatkowe dokumenty, które stanowią załączniki do projektu i formularza. Załączanie dodatkowych dokumentów jest opcjonalne. </w:t>
      </w:r>
    </w:p>
    <w:sectPr w:rsidR="000D1A5D">
      <w:pgSz w:w="11906" w:h="16838"/>
      <w:pgMar w:top="568" w:right="707" w:bottom="568" w:left="720" w:header="708" w:footer="29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2B92E" w14:textId="77777777" w:rsidR="005F066D" w:rsidRDefault="005F066D">
      <w:pPr>
        <w:spacing w:line="240" w:lineRule="auto"/>
        <w:ind w:left="0" w:hanging="2"/>
      </w:pPr>
      <w:r>
        <w:separator/>
      </w:r>
    </w:p>
  </w:endnote>
  <w:endnote w:type="continuationSeparator" w:id="0">
    <w:p w14:paraId="0255B962" w14:textId="77777777" w:rsidR="005F066D" w:rsidRDefault="005F06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0788D" w14:textId="77777777" w:rsidR="005F066D" w:rsidRDefault="005F066D">
      <w:pPr>
        <w:spacing w:line="240" w:lineRule="auto"/>
        <w:ind w:left="0" w:hanging="2"/>
      </w:pPr>
      <w:r>
        <w:separator/>
      </w:r>
    </w:p>
  </w:footnote>
  <w:footnote w:type="continuationSeparator" w:id="0">
    <w:p w14:paraId="427BB54D" w14:textId="77777777" w:rsidR="005F066D" w:rsidRDefault="005F066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E51C9"/>
    <w:multiLevelType w:val="multilevel"/>
    <w:tmpl w:val="B224A9A0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82977C1"/>
    <w:multiLevelType w:val="multilevel"/>
    <w:tmpl w:val="CF64D60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28C650E"/>
    <w:multiLevelType w:val="multilevel"/>
    <w:tmpl w:val="2D42A4A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3154563"/>
    <w:multiLevelType w:val="multilevel"/>
    <w:tmpl w:val="42F8B650"/>
    <w:lvl w:ilvl="0"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43EF753F"/>
    <w:multiLevelType w:val="multilevel"/>
    <w:tmpl w:val="83C8F74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C61625F"/>
    <w:multiLevelType w:val="multilevel"/>
    <w:tmpl w:val="3D08B12A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61E00E6"/>
    <w:multiLevelType w:val="multilevel"/>
    <w:tmpl w:val="58D0B71C"/>
    <w:lvl w:ilvl="0">
      <w:start w:val="1"/>
      <w:numFmt w:val="decimal"/>
      <w:lvlText w:val="%1)"/>
      <w:lvlJc w:val="left"/>
      <w:pPr>
        <w:ind w:left="1047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767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487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7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927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647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7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6087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807" w:hanging="360"/>
      </w:pPr>
      <w:rPr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5D"/>
    <w:rsid w:val="000D1A5D"/>
    <w:rsid w:val="000E4ABD"/>
    <w:rsid w:val="00366633"/>
    <w:rsid w:val="003A7710"/>
    <w:rsid w:val="00424EB4"/>
    <w:rsid w:val="0057279E"/>
    <w:rsid w:val="005B353A"/>
    <w:rsid w:val="005F066D"/>
    <w:rsid w:val="008F0588"/>
    <w:rsid w:val="00A67F49"/>
    <w:rsid w:val="00A81524"/>
    <w:rsid w:val="00B35CC7"/>
    <w:rsid w:val="00B42608"/>
    <w:rsid w:val="00D3423C"/>
    <w:rsid w:val="00F47117"/>
    <w:rsid w:val="00F70743"/>
    <w:rsid w:val="00F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5D988"/>
  <w15:docId w15:val="{AF6A0947-9310-4D50-BECD-38ACEB71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E0F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agwek">
    <w:name w:val="header"/>
    <w:basedOn w:val="Normalny"/>
    <w:qFormat/>
    <w:pPr>
      <w:spacing w:line="240" w:lineRule="auto"/>
    </w:pPr>
  </w:style>
  <w:style w:type="character" w:customStyle="1" w:styleId="NagwekZnak">
    <w:name w:val="Nagłówek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qFormat/>
    <w:pPr>
      <w:spacing w:line="240" w:lineRule="auto"/>
    </w:p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kocowego">
    <w:name w:val="endnote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numbering" w:customStyle="1" w:styleId="WWNum21">
    <w:name w:val="WWNum21"/>
    <w:basedOn w:val="Bezlisty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42FB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sYnx6sD5dQry5UZEfHwAH0I2qA==">AMUW2mUmpPTHJDu54xSwEWuzmxnbwWSTgSJulTtyhhre47wCvYpS9c3t1kDkHGLHIP8wj8KYJUgesRoKJNIEaxAkqzFoJk4WSDJhhp7+VpQWLhif0gwm9jmjml7SaR3HplSf55/y3ly6oKF/WbBvpCkTLF7460xKP8Ethh0+AMdrfYeFS2SoVe9pcNw55IU4/tfxfaCWKgcY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2857</Words>
  <Characters>17142</Characters>
  <Application>Microsoft Office Word</Application>
  <DocSecurity>0</DocSecurity>
  <Lines>142</Lines>
  <Paragraphs>39</Paragraphs>
  <ScaleCrop>false</ScaleCrop>
  <Company/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Malinowska-Wójcicka</dc:creator>
  <cp:lastModifiedBy>Monika Zima-Parjaszewska</cp:lastModifiedBy>
  <cp:revision>12</cp:revision>
  <cp:lastPrinted>2023-05-02T12:05:00Z</cp:lastPrinted>
  <dcterms:created xsi:type="dcterms:W3CDTF">2023-05-02T11:49:00Z</dcterms:created>
  <dcterms:modified xsi:type="dcterms:W3CDTF">2023-05-19T11:28:00Z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4618b183-7293-478a-90df-eb358b08ae3f</vt:lpwstr>
  </property>
  <property fmtid="{D5CDD505-2E9C-101B-9397-08002B2CF9AE}" pid="3" name="bjSaver">
    <vt:lpwstr>rfs14SEr28L7/Yh11SJ+XRa8E/6Wo58Q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ClsUserRVM">
    <vt:lpwstr>[]</vt:lpwstr>
  </property>
</Properties>
</file>